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64047" w14:textId="77777777" w:rsidR="000F6CE1" w:rsidRPr="0065072A" w:rsidRDefault="00D74AB0" w:rsidP="00D74AB0">
      <w:pPr>
        <w:jc w:val="right"/>
        <w:rPr>
          <w:rFonts w:asciiTheme="minorHAnsi" w:hAnsiTheme="minorHAnsi"/>
          <w:szCs w:val="22"/>
        </w:rPr>
      </w:pPr>
      <w:r>
        <w:rPr>
          <w:rFonts w:asciiTheme="minorHAnsi" w:hAnsiTheme="minorHAnsi"/>
          <w:noProof/>
          <w:szCs w:val="22"/>
          <w:lang w:val="en-GB"/>
        </w:rPr>
        <w:drawing>
          <wp:inline distT="0" distB="0" distL="0" distR="0" wp14:anchorId="24478320" wp14:editId="667E23E3">
            <wp:extent cx="2276475" cy="715988"/>
            <wp:effectExtent l="0" t="0" r="0" b="8255"/>
            <wp:docPr id="1" name="Picture 1" descr="C:\Users\jennerk\AppData\Local\Microsoft\Windows\Temporary Internet Files\Content.Outlook\XLJMDCHH\LU - Logo - Positive (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erk\AppData\Local\Microsoft\Windows\Temporary Internet Files\Content.Outlook\XLJMDCHH\LU - Logo - Positive (CMYK)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3520" cy="718204"/>
                    </a:xfrm>
                    <a:prstGeom prst="rect">
                      <a:avLst/>
                    </a:prstGeom>
                    <a:noFill/>
                    <a:ln>
                      <a:noFill/>
                    </a:ln>
                  </pic:spPr>
                </pic:pic>
              </a:graphicData>
            </a:graphic>
          </wp:inline>
        </w:drawing>
      </w:r>
    </w:p>
    <w:p w14:paraId="0D4CA788" w14:textId="77777777" w:rsidR="00A02069" w:rsidRPr="0065072A" w:rsidRDefault="00A02069" w:rsidP="0097729E">
      <w:pPr>
        <w:rPr>
          <w:rFonts w:asciiTheme="minorHAnsi" w:hAnsiTheme="minorHAnsi"/>
          <w:szCs w:val="22"/>
        </w:rPr>
      </w:pPr>
    </w:p>
    <w:p w14:paraId="50C3C7AD" w14:textId="77777777" w:rsidR="00A02069" w:rsidRPr="0065072A" w:rsidRDefault="00A02069" w:rsidP="0097729E">
      <w:pPr>
        <w:rPr>
          <w:rFonts w:asciiTheme="minorHAnsi" w:hAnsiTheme="minorHAnsi"/>
          <w:szCs w:val="22"/>
        </w:rPr>
      </w:pPr>
    </w:p>
    <w:p w14:paraId="01D00554" w14:textId="77777777" w:rsidR="002865AE" w:rsidRPr="0065072A" w:rsidRDefault="0024776F" w:rsidP="00857F0A">
      <w:pPr>
        <w:jc w:val="center"/>
        <w:rPr>
          <w:rFonts w:asciiTheme="minorHAnsi" w:hAnsiTheme="minorHAnsi"/>
          <w:b/>
          <w:szCs w:val="22"/>
        </w:rPr>
      </w:pPr>
      <w:r>
        <w:rPr>
          <w:rFonts w:asciiTheme="minorHAnsi" w:hAnsiTheme="minorHAnsi"/>
          <w:b/>
          <w:szCs w:val="22"/>
        </w:rPr>
        <w:t>FURTHER PARTICULARS</w:t>
      </w:r>
    </w:p>
    <w:p w14:paraId="246913F3" w14:textId="77777777" w:rsidR="000F6CE1" w:rsidRPr="0065072A" w:rsidRDefault="00B9563C" w:rsidP="00857F0A">
      <w:pPr>
        <w:jc w:val="center"/>
        <w:rPr>
          <w:rFonts w:asciiTheme="minorHAnsi" w:hAnsiTheme="minorHAnsi"/>
          <w:b/>
          <w:szCs w:val="22"/>
        </w:rPr>
      </w:pPr>
      <w:sdt>
        <w:sdtPr>
          <w:rPr>
            <w:rStyle w:val="Style5"/>
            <w:rFonts w:asciiTheme="minorHAnsi" w:hAnsiTheme="minorHAnsi"/>
            <w:szCs w:val="22"/>
          </w:rPr>
          <w:alias w:val="Job Title"/>
          <w:tag w:val="Job Title"/>
          <w:id w:val="465706624"/>
          <w:placeholder>
            <w:docPart w:val="DefaultPlaceholder_1082065158"/>
          </w:placeholder>
        </w:sdtPr>
        <w:sdtEndPr>
          <w:rPr>
            <w:rStyle w:val="Style4"/>
            <w:b w:val="0"/>
          </w:rPr>
        </w:sdtEndPr>
        <w:sdtContent>
          <w:r w:rsidR="0024776F">
            <w:rPr>
              <w:rStyle w:val="Style5"/>
              <w:rFonts w:asciiTheme="minorHAnsi" w:hAnsiTheme="minorHAnsi"/>
              <w:szCs w:val="22"/>
            </w:rPr>
            <w:t>STOR-i Impact Research Associate</w:t>
          </w:r>
        </w:sdtContent>
      </w:sdt>
      <w:r w:rsidR="00FB213C" w:rsidRPr="0065072A">
        <w:rPr>
          <w:rStyle w:val="Style4"/>
          <w:rFonts w:asciiTheme="minorHAnsi" w:hAnsiTheme="minorHAnsi"/>
          <w:szCs w:val="22"/>
        </w:rPr>
        <w:t xml:space="preserve"> </w:t>
      </w:r>
    </w:p>
    <w:p w14:paraId="6E2F201A" w14:textId="1557BA45" w:rsidR="000F6CE1" w:rsidRPr="0065072A" w:rsidRDefault="000F6CE1" w:rsidP="00857F0A">
      <w:pPr>
        <w:jc w:val="center"/>
        <w:rPr>
          <w:rFonts w:asciiTheme="minorHAnsi" w:hAnsiTheme="minorHAnsi"/>
          <w:b/>
          <w:szCs w:val="22"/>
        </w:rPr>
      </w:pPr>
      <w:r w:rsidRPr="0065072A">
        <w:rPr>
          <w:rFonts w:asciiTheme="minorHAnsi" w:hAnsiTheme="minorHAnsi"/>
          <w:b/>
          <w:szCs w:val="22"/>
        </w:rPr>
        <w:t>Vaca</w:t>
      </w:r>
      <w:r w:rsidR="00DF6A03" w:rsidRPr="0065072A">
        <w:rPr>
          <w:rFonts w:asciiTheme="minorHAnsi" w:hAnsiTheme="minorHAnsi"/>
          <w:b/>
          <w:szCs w:val="22"/>
        </w:rPr>
        <w:t xml:space="preserve">ncy Ref: </w:t>
      </w:r>
    </w:p>
    <w:p w14:paraId="20EF7996" w14:textId="77777777" w:rsidR="00A02069" w:rsidRPr="0065072A" w:rsidRDefault="00A02069" w:rsidP="0097729E">
      <w:pPr>
        <w:rPr>
          <w:rFonts w:asciiTheme="minorHAnsi" w:hAnsiTheme="minorHAnsi"/>
          <w:szCs w:val="22"/>
        </w:rPr>
      </w:pPr>
    </w:p>
    <w:p w14:paraId="1E1837F3" w14:textId="77777777" w:rsidR="0024776F" w:rsidRDefault="0024776F" w:rsidP="0024776F">
      <w:pPr>
        <w:pStyle w:val="NormalWeb"/>
        <w:spacing w:before="0" w:beforeAutospacing="0" w:after="0" w:afterAutospacing="0"/>
        <w:rPr>
          <w:rFonts w:asciiTheme="minorHAnsi" w:hAnsiTheme="minorHAnsi"/>
          <w:b/>
          <w:sz w:val="28"/>
          <w:szCs w:val="28"/>
        </w:rPr>
      </w:pPr>
    </w:p>
    <w:p w14:paraId="2227318E" w14:textId="77777777" w:rsidR="0024776F" w:rsidRPr="0024776F" w:rsidRDefault="0024776F" w:rsidP="0024776F">
      <w:pPr>
        <w:pStyle w:val="NormalWeb"/>
        <w:spacing w:before="0" w:beforeAutospacing="0" w:after="0" w:afterAutospacing="0"/>
        <w:jc w:val="both"/>
        <w:rPr>
          <w:rFonts w:asciiTheme="minorHAnsi" w:hAnsiTheme="minorHAnsi"/>
          <w:b/>
          <w:color w:val="FF0000"/>
          <w:sz w:val="24"/>
          <w:szCs w:val="24"/>
          <w:lang w:val="en-US"/>
        </w:rPr>
      </w:pPr>
      <w:r w:rsidRPr="0024776F">
        <w:rPr>
          <w:rFonts w:asciiTheme="minorHAnsi" w:hAnsiTheme="minorHAnsi"/>
          <w:b/>
          <w:sz w:val="24"/>
          <w:szCs w:val="24"/>
        </w:rPr>
        <w:t>The Impact Research Associate</w:t>
      </w:r>
    </w:p>
    <w:p w14:paraId="54A4EAFA" w14:textId="556DA4B5" w:rsidR="0024776F" w:rsidRPr="00BB0E2E" w:rsidRDefault="009302E8" w:rsidP="0024776F">
      <w:pPr>
        <w:pStyle w:val="NormalWeb"/>
        <w:jc w:val="both"/>
        <w:rPr>
          <w:rFonts w:asciiTheme="minorHAnsi" w:hAnsiTheme="minorHAnsi"/>
          <w:b/>
          <w:color w:val="FF0000"/>
          <w:sz w:val="24"/>
          <w:szCs w:val="24"/>
          <w:lang w:val="en-US"/>
        </w:rPr>
      </w:pPr>
      <w:r>
        <w:rPr>
          <w:rFonts w:asciiTheme="minorHAnsi" w:hAnsiTheme="minorHAnsi"/>
          <w:sz w:val="22"/>
          <w:szCs w:val="22"/>
        </w:rPr>
        <w:t>Applications are invited for</w:t>
      </w:r>
      <w:r w:rsidR="00F27A3F">
        <w:rPr>
          <w:rFonts w:asciiTheme="minorHAnsi" w:hAnsiTheme="minorHAnsi"/>
          <w:sz w:val="22"/>
          <w:szCs w:val="22"/>
        </w:rPr>
        <w:t xml:space="preserve"> </w:t>
      </w:r>
      <w:r w:rsidR="007A5F4C">
        <w:rPr>
          <w:rFonts w:asciiTheme="minorHAnsi" w:hAnsiTheme="minorHAnsi"/>
          <w:sz w:val="22"/>
          <w:szCs w:val="22"/>
        </w:rPr>
        <w:t>a</w:t>
      </w:r>
      <w:r>
        <w:rPr>
          <w:rFonts w:asciiTheme="minorHAnsi" w:hAnsiTheme="minorHAnsi"/>
          <w:sz w:val="22"/>
          <w:szCs w:val="22"/>
        </w:rPr>
        <w:t xml:space="preserve"> </w:t>
      </w:r>
      <w:r w:rsidR="0024776F" w:rsidRPr="0024776F">
        <w:rPr>
          <w:rFonts w:asciiTheme="minorHAnsi" w:hAnsiTheme="minorHAnsi"/>
          <w:sz w:val="22"/>
          <w:szCs w:val="22"/>
        </w:rPr>
        <w:t>1-year Impact Research Associate at grade 6 with salar</w:t>
      </w:r>
      <w:r w:rsidR="0024776F" w:rsidRPr="006E1776">
        <w:rPr>
          <w:rFonts w:asciiTheme="minorHAnsi" w:hAnsiTheme="minorHAnsi"/>
          <w:sz w:val="22"/>
          <w:szCs w:val="22"/>
        </w:rPr>
        <w:t>y band £</w:t>
      </w:r>
      <w:r w:rsidR="00F27A3F">
        <w:rPr>
          <w:rFonts w:asciiTheme="minorHAnsi" w:hAnsiTheme="minorHAnsi"/>
          <w:sz w:val="22"/>
          <w:szCs w:val="22"/>
        </w:rPr>
        <w:t>3</w:t>
      </w:r>
      <w:r w:rsidR="007A5F4C">
        <w:rPr>
          <w:rFonts w:asciiTheme="minorHAnsi" w:hAnsiTheme="minorHAnsi"/>
          <w:sz w:val="22"/>
          <w:szCs w:val="22"/>
        </w:rPr>
        <w:t>2,296</w:t>
      </w:r>
      <w:r>
        <w:rPr>
          <w:rFonts w:asciiTheme="minorHAnsi" w:hAnsiTheme="minorHAnsi"/>
          <w:sz w:val="22"/>
          <w:szCs w:val="22"/>
        </w:rPr>
        <w:t xml:space="preserve"> to </w:t>
      </w:r>
      <w:r w:rsidR="00AB6FBB">
        <w:rPr>
          <w:rFonts w:asciiTheme="minorHAnsi" w:hAnsiTheme="minorHAnsi"/>
          <w:sz w:val="22"/>
          <w:szCs w:val="22"/>
        </w:rPr>
        <w:t>£3</w:t>
      </w:r>
      <w:r w:rsidR="007A5F4C">
        <w:rPr>
          <w:rFonts w:asciiTheme="minorHAnsi" w:hAnsiTheme="minorHAnsi"/>
          <w:sz w:val="22"/>
          <w:szCs w:val="22"/>
        </w:rPr>
        <w:t>6,924</w:t>
      </w:r>
      <w:r w:rsidRPr="009302E8">
        <w:rPr>
          <w:rFonts w:asciiTheme="minorHAnsi" w:hAnsiTheme="minorHAnsi"/>
          <w:sz w:val="22"/>
          <w:szCs w:val="22"/>
        </w:rPr>
        <w:t>.</w:t>
      </w:r>
      <w:r>
        <w:rPr>
          <w:rFonts w:asciiTheme="minorHAnsi" w:hAnsiTheme="minorHAnsi"/>
          <w:sz w:val="22"/>
          <w:szCs w:val="22"/>
        </w:rPr>
        <w:t xml:space="preserve"> </w:t>
      </w:r>
      <w:r w:rsidR="0024776F" w:rsidRPr="0024776F">
        <w:rPr>
          <w:rFonts w:asciiTheme="minorHAnsi" w:hAnsiTheme="minorHAnsi"/>
          <w:sz w:val="22"/>
          <w:szCs w:val="22"/>
        </w:rPr>
        <w:t>The post</w:t>
      </w:r>
      <w:r w:rsidR="007A5F4C">
        <w:rPr>
          <w:rFonts w:asciiTheme="minorHAnsi" w:hAnsiTheme="minorHAnsi"/>
          <w:sz w:val="22"/>
          <w:szCs w:val="22"/>
        </w:rPr>
        <w:t xml:space="preserve"> is</w:t>
      </w:r>
      <w:r w:rsidR="0024776F" w:rsidRPr="0024776F">
        <w:rPr>
          <w:rFonts w:asciiTheme="minorHAnsi" w:hAnsiTheme="minorHAnsi"/>
          <w:sz w:val="22"/>
          <w:szCs w:val="22"/>
        </w:rPr>
        <w:t xml:space="preserve"> available for a </w:t>
      </w:r>
      <w:r w:rsidR="00E119B7">
        <w:rPr>
          <w:rFonts w:asciiTheme="minorHAnsi" w:hAnsiTheme="minorHAnsi"/>
          <w:sz w:val="22"/>
          <w:szCs w:val="22"/>
        </w:rPr>
        <w:t>start i</w:t>
      </w:r>
      <w:r>
        <w:rPr>
          <w:rFonts w:asciiTheme="minorHAnsi" w:hAnsiTheme="minorHAnsi"/>
          <w:sz w:val="22"/>
          <w:szCs w:val="22"/>
        </w:rPr>
        <w:t xml:space="preserve">deally in the time </w:t>
      </w:r>
      <w:r w:rsidRPr="00670C53">
        <w:rPr>
          <w:rFonts w:asciiTheme="minorHAnsi" w:hAnsiTheme="minorHAnsi"/>
          <w:sz w:val="22"/>
          <w:szCs w:val="22"/>
        </w:rPr>
        <w:t xml:space="preserve">window </w:t>
      </w:r>
      <w:r w:rsidR="00B9563C">
        <w:rPr>
          <w:rFonts w:asciiTheme="minorHAnsi" w:hAnsiTheme="minorHAnsi"/>
          <w:sz w:val="22"/>
          <w:szCs w:val="22"/>
        </w:rPr>
        <w:t>June</w:t>
      </w:r>
      <w:r w:rsidR="007427B9" w:rsidRPr="00670C53">
        <w:rPr>
          <w:rFonts w:asciiTheme="minorHAnsi" w:hAnsiTheme="minorHAnsi"/>
          <w:sz w:val="22"/>
          <w:szCs w:val="22"/>
        </w:rPr>
        <w:t xml:space="preserve"> 20</w:t>
      </w:r>
      <w:r w:rsidR="006B0377" w:rsidRPr="00670C53">
        <w:rPr>
          <w:rFonts w:asciiTheme="minorHAnsi" w:hAnsiTheme="minorHAnsi"/>
          <w:sz w:val="22"/>
          <w:szCs w:val="22"/>
        </w:rPr>
        <w:t>2</w:t>
      </w:r>
      <w:r w:rsidR="007A5F4C">
        <w:rPr>
          <w:rFonts w:asciiTheme="minorHAnsi" w:hAnsiTheme="minorHAnsi"/>
          <w:sz w:val="22"/>
          <w:szCs w:val="22"/>
        </w:rPr>
        <w:t>5</w:t>
      </w:r>
      <w:r w:rsidR="0030684B" w:rsidRPr="00670C53">
        <w:rPr>
          <w:rFonts w:asciiTheme="minorHAnsi" w:hAnsiTheme="minorHAnsi"/>
          <w:sz w:val="22"/>
          <w:szCs w:val="22"/>
        </w:rPr>
        <w:t xml:space="preserve"> – </w:t>
      </w:r>
      <w:r w:rsidR="006B0377" w:rsidRPr="00670C53">
        <w:rPr>
          <w:rFonts w:asciiTheme="minorHAnsi" w:hAnsiTheme="minorHAnsi"/>
          <w:sz w:val="22"/>
          <w:szCs w:val="22"/>
        </w:rPr>
        <w:t>December</w:t>
      </w:r>
      <w:r w:rsidR="0030684B" w:rsidRPr="00670C53">
        <w:rPr>
          <w:rFonts w:asciiTheme="minorHAnsi" w:hAnsiTheme="minorHAnsi"/>
          <w:sz w:val="22"/>
          <w:szCs w:val="22"/>
        </w:rPr>
        <w:t xml:space="preserve"> 202</w:t>
      </w:r>
      <w:r w:rsidR="007A5F4C">
        <w:rPr>
          <w:rFonts w:asciiTheme="minorHAnsi" w:hAnsiTheme="minorHAnsi"/>
          <w:sz w:val="22"/>
          <w:szCs w:val="22"/>
        </w:rPr>
        <w:t>5</w:t>
      </w:r>
      <w:r w:rsidR="007427B9" w:rsidRPr="00670C53">
        <w:rPr>
          <w:rFonts w:asciiTheme="minorHAnsi" w:hAnsiTheme="minorHAnsi"/>
          <w:sz w:val="22"/>
          <w:szCs w:val="22"/>
        </w:rPr>
        <w:t>.</w:t>
      </w:r>
    </w:p>
    <w:p w14:paraId="55D76338" w14:textId="09DD429B" w:rsidR="0024776F" w:rsidRPr="0024776F" w:rsidRDefault="0024776F" w:rsidP="0024776F">
      <w:pPr>
        <w:pStyle w:val="NormalWeb"/>
        <w:spacing w:before="0" w:beforeAutospacing="0" w:after="0" w:afterAutospacing="0"/>
        <w:jc w:val="both"/>
        <w:rPr>
          <w:rFonts w:asciiTheme="minorHAnsi" w:hAnsiTheme="minorHAnsi"/>
          <w:sz w:val="22"/>
          <w:szCs w:val="22"/>
          <w:lang w:val="en-US"/>
        </w:rPr>
      </w:pPr>
      <w:r w:rsidRPr="0024776F">
        <w:rPr>
          <w:rFonts w:asciiTheme="minorHAnsi" w:hAnsiTheme="minorHAnsi"/>
          <w:sz w:val="22"/>
          <w:szCs w:val="22"/>
        </w:rPr>
        <w:t>The Fellow appointed will develop high</w:t>
      </w:r>
      <w:r w:rsidR="007A5F4C">
        <w:rPr>
          <w:rFonts w:asciiTheme="minorHAnsi" w:hAnsiTheme="minorHAnsi"/>
          <w:sz w:val="22"/>
          <w:szCs w:val="22"/>
        </w:rPr>
        <w:t>-</w:t>
      </w:r>
      <w:r w:rsidRPr="0024776F">
        <w:rPr>
          <w:rFonts w:asciiTheme="minorHAnsi" w:hAnsiTheme="minorHAnsi"/>
          <w:sz w:val="22"/>
          <w:szCs w:val="22"/>
        </w:rPr>
        <w:t xml:space="preserve">quality independent research in statistics and/or operational research that has potential for significant impact outside of academia. Your research will be in an area </w:t>
      </w:r>
      <w:r w:rsidR="00697780">
        <w:rPr>
          <w:rFonts w:asciiTheme="minorHAnsi" w:hAnsiTheme="minorHAnsi"/>
          <w:sz w:val="22"/>
          <w:szCs w:val="22"/>
        </w:rPr>
        <w:t>of</w:t>
      </w:r>
      <w:r w:rsidRPr="0024776F">
        <w:rPr>
          <w:rFonts w:asciiTheme="minorHAnsi" w:hAnsiTheme="minorHAnsi"/>
          <w:sz w:val="22"/>
          <w:szCs w:val="22"/>
        </w:rPr>
        <w:t xml:space="preserve"> statistics and/or operational research and will have potential for wider impact. It will ideally complement existing strength in these topics at Lancaster University. </w:t>
      </w:r>
    </w:p>
    <w:p w14:paraId="4306327C" w14:textId="77777777" w:rsidR="0024776F" w:rsidRPr="0024776F" w:rsidRDefault="0024776F" w:rsidP="0024776F">
      <w:pPr>
        <w:pStyle w:val="NormalWeb"/>
        <w:spacing w:before="0" w:beforeAutospacing="0" w:after="0" w:afterAutospacing="0"/>
        <w:jc w:val="both"/>
        <w:rPr>
          <w:rFonts w:asciiTheme="minorHAnsi" w:hAnsiTheme="minorHAnsi"/>
          <w:sz w:val="22"/>
          <w:szCs w:val="22"/>
          <w:lang w:val="en-US"/>
        </w:rPr>
      </w:pPr>
    </w:p>
    <w:p w14:paraId="5FCBA266" w14:textId="017E8839" w:rsidR="0024776F" w:rsidRPr="0024776F" w:rsidRDefault="0024776F" w:rsidP="0024776F">
      <w:pPr>
        <w:pStyle w:val="NormalWeb"/>
        <w:spacing w:before="0" w:beforeAutospacing="0" w:after="0" w:afterAutospacing="0"/>
        <w:jc w:val="both"/>
        <w:rPr>
          <w:rFonts w:asciiTheme="minorHAnsi" w:hAnsiTheme="minorHAnsi"/>
          <w:sz w:val="22"/>
          <w:szCs w:val="22"/>
          <w:lang w:val="en-US"/>
        </w:rPr>
      </w:pPr>
      <w:r w:rsidRPr="0024776F">
        <w:rPr>
          <w:rFonts w:asciiTheme="minorHAnsi" w:hAnsiTheme="minorHAnsi"/>
          <w:sz w:val="22"/>
          <w:szCs w:val="22"/>
        </w:rPr>
        <w:t>You will develop your research in line with a proposal that will form part of your application. To support your development and dissemination plans you will have access to a personal research budget of £5</w:t>
      </w:r>
      <w:r w:rsidR="00F27A3F">
        <w:rPr>
          <w:rFonts w:asciiTheme="minorHAnsi" w:hAnsiTheme="minorHAnsi"/>
          <w:sz w:val="22"/>
          <w:szCs w:val="22"/>
        </w:rPr>
        <w:t>k</w:t>
      </w:r>
      <w:r w:rsidRPr="0024776F">
        <w:rPr>
          <w:rFonts w:asciiTheme="minorHAnsi" w:hAnsiTheme="minorHAnsi"/>
          <w:sz w:val="22"/>
          <w:szCs w:val="22"/>
        </w:rPr>
        <w:t xml:space="preserve"> during </w:t>
      </w:r>
      <w:r w:rsidR="006E1776">
        <w:rPr>
          <w:rFonts w:asciiTheme="minorHAnsi" w:hAnsiTheme="minorHAnsi"/>
          <w:sz w:val="22"/>
          <w:szCs w:val="22"/>
        </w:rPr>
        <w:t xml:space="preserve">the </w:t>
      </w:r>
      <w:r w:rsidRPr="0024776F">
        <w:rPr>
          <w:rFonts w:asciiTheme="minorHAnsi" w:hAnsiTheme="minorHAnsi"/>
          <w:sz w:val="22"/>
          <w:szCs w:val="22"/>
        </w:rPr>
        <w:t>post.</w:t>
      </w:r>
    </w:p>
    <w:p w14:paraId="22221DB7" w14:textId="77777777" w:rsidR="0024776F" w:rsidRPr="00F27A3F" w:rsidRDefault="0024776F" w:rsidP="0024776F">
      <w:pPr>
        <w:pStyle w:val="NormalWeb"/>
        <w:spacing w:before="0" w:beforeAutospacing="0" w:after="0" w:afterAutospacing="0"/>
        <w:jc w:val="both"/>
        <w:rPr>
          <w:rFonts w:asciiTheme="minorHAnsi" w:hAnsiTheme="minorHAnsi"/>
          <w:sz w:val="22"/>
          <w:szCs w:val="22"/>
          <w:lang w:val="en-US"/>
        </w:rPr>
      </w:pPr>
    </w:p>
    <w:p w14:paraId="11DAB639" w14:textId="77777777" w:rsidR="0024776F" w:rsidRPr="0024776F" w:rsidRDefault="0024776F" w:rsidP="0024776F">
      <w:pPr>
        <w:pStyle w:val="NormalWeb"/>
        <w:spacing w:before="0" w:beforeAutospacing="0" w:after="0" w:afterAutospacing="0"/>
        <w:jc w:val="both"/>
        <w:rPr>
          <w:rFonts w:asciiTheme="minorHAnsi" w:hAnsiTheme="minorHAnsi"/>
          <w:sz w:val="22"/>
          <w:szCs w:val="22"/>
        </w:rPr>
      </w:pPr>
      <w:r w:rsidRPr="0024776F">
        <w:rPr>
          <w:rFonts w:asciiTheme="minorHAnsi" w:hAnsiTheme="minorHAnsi"/>
          <w:sz w:val="22"/>
          <w:szCs w:val="22"/>
        </w:rPr>
        <w:t>You will work within the STOR-i Centre for Doctoral Training, with support from a nominated staff member who has research interests most aligned with your own. The post requires you to take an active part in STOR-i training activities and its Executive Committee. You will deliver some training to STOR-i’s PhD students according to a proposal that forms part of your application.</w:t>
      </w:r>
    </w:p>
    <w:p w14:paraId="0E8D59CA" w14:textId="77777777" w:rsidR="0024776F" w:rsidRPr="0024776F" w:rsidRDefault="0024776F" w:rsidP="0024776F">
      <w:pPr>
        <w:pStyle w:val="NormalWeb"/>
        <w:spacing w:before="0" w:beforeAutospacing="0" w:after="0" w:afterAutospacing="0"/>
        <w:jc w:val="both"/>
        <w:rPr>
          <w:rFonts w:asciiTheme="minorHAnsi" w:hAnsiTheme="minorHAnsi"/>
          <w:sz w:val="22"/>
          <w:szCs w:val="22"/>
        </w:rPr>
      </w:pPr>
    </w:p>
    <w:p w14:paraId="5FBA4CE2" w14:textId="77777777" w:rsidR="0024776F" w:rsidRPr="0024776F" w:rsidRDefault="0024776F" w:rsidP="0024776F">
      <w:pPr>
        <w:pStyle w:val="NormalWeb"/>
        <w:spacing w:before="0" w:beforeAutospacing="0" w:after="0" w:afterAutospacing="0"/>
        <w:jc w:val="both"/>
        <w:rPr>
          <w:rFonts w:asciiTheme="minorHAnsi" w:hAnsiTheme="minorHAnsi"/>
          <w:b/>
          <w:sz w:val="24"/>
          <w:szCs w:val="24"/>
        </w:rPr>
      </w:pPr>
      <w:r w:rsidRPr="0024776F">
        <w:rPr>
          <w:rFonts w:asciiTheme="minorHAnsi" w:hAnsiTheme="minorHAnsi"/>
          <w:b/>
          <w:sz w:val="24"/>
          <w:szCs w:val="24"/>
        </w:rPr>
        <w:t>STOR-i Centre for Doctoral Training</w:t>
      </w:r>
    </w:p>
    <w:p w14:paraId="09246447" w14:textId="77777777" w:rsidR="0024776F" w:rsidRPr="0024776F" w:rsidRDefault="0024776F" w:rsidP="0024776F">
      <w:pPr>
        <w:pStyle w:val="NormalWeb"/>
        <w:spacing w:before="0" w:beforeAutospacing="0" w:after="0" w:afterAutospacing="0"/>
        <w:jc w:val="both"/>
        <w:rPr>
          <w:rFonts w:asciiTheme="minorHAnsi" w:hAnsiTheme="minorHAnsi"/>
          <w:b/>
          <w:sz w:val="24"/>
          <w:szCs w:val="24"/>
        </w:rPr>
      </w:pPr>
    </w:p>
    <w:p w14:paraId="5427BA07" w14:textId="1864A52F" w:rsidR="0024776F" w:rsidRPr="0024776F" w:rsidRDefault="0024776F" w:rsidP="0024776F">
      <w:pPr>
        <w:pStyle w:val="NormalWeb"/>
        <w:spacing w:before="0" w:beforeAutospacing="0" w:after="0" w:afterAutospacing="0"/>
        <w:jc w:val="both"/>
        <w:rPr>
          <w:rFonts w:asciiTheme="minorHAnsi" w:hAnsiTheme="minorHAnsi"/>
          <w:sz w:val="22"/>
          <w:szCs w:val="22"/>
        </w:rPr>
      </w:pPr>
      <w:r w:rsidRPr="0024776F">
        <w:rPr>
          <w:rFonts w:asciiTheme="minorHAnsi" w:hAnsiTheme="minorHAnsi"/>
          <w:sz w:val="22"/>
          <w:szCs w:val="22"/>
        </w:rPr>
        <w:t>STOR-i CDT is an EPSRC-Lancaster University-industry funded centre specialising in doctoral training in statistics and operational research and their interface with industry. STOR-i is a joint venture between the Departments of Mathematics &amp; Statistics and Management Science at Lancaster. The Centre has a vibrant and exciting research environment linked to high quality research, substantial industria</w:t>
      </w:r>
      <w:r w:rsidR="00B95E03">
        <w:rPr>
          <w:rFonts w:asciiTheme="minorHAnsi" w:hAnsiTheme="minorHAnsi"/>
          <w:sz w:val="22"/>
          <w:szCs w:val="22"/>
        </w:rPr>
        <w:t xml:space="preserve">l engagement and a large (over </w:t>
      </w:r>
      <w:r w:rsidR="00B07D51">
        <w:rPr>
          <w:rFonts w:asciiTheme="minorHAnsi" w:hAnsiTheme="minorHAnsi"/>
          <w:sz w:val="22"/>
          <w:szCs w:val="22"/>
        </w:rPr>
        <w:t>4</w:t>
      </w:r>
      <w:r w:rsidRPr="0024776F">
        <w:rPr>
          <w:rFonts w:asciiTheme="minorHAnsi" w:hAnsiTheme="minorHAnsi"/>
          <w:sz w:val="22"/>
          <w:szCs w:val="22"/>
        </w:rPr>
        <w:t>0), and active, PhD student community.</w:t>
      </w:r>
    </w:p>
    <w:p w14:paraId="13188E44" w14:textId="77777777" w:rsidR="0024776F" w:rsidRPr="0024776F" w:rsidRDefault="0024776F" w:rsidP="0024776F">
      <w:pPr>
        <w:pStyle w:val="NormalWeb"/>
        <w:spacing w:before="0" w:beforeAutospacing="0" w:after="0" w:afterAutospacing="0"/>
        <w:jc w:val="both"/>
        <w:rPr>
          <w:rFonts w:asciiTheme="minorHAnsi" w:hAnsiTheme="minorHAnsi"/>
          <w:sz w:val="22"/>
          <w:szCs w:val="22"/>
        </w:rPr>
      </w:pPr>
    </w:p>
    <w:p w14:paraId="30167383" w14:textId="77777777" w:rsidR="0024776F" w:rsidRPr="0024776F" w:rsidRDefault="0024776F" w:rsidP="0024776F">
      <w:pPr>
        <w:pStyle w:val="NormalWeb"/>
        <w:spacing w:before="0" w:beforeAutospacing="0" w:after="0" w:afterAutospacing="0"/>
        <w:jc w:val="both"/>
        <w:rPr>
          <w:rFonts w:asciiTheme="minorHAnsi" w:hAnsiTheme="minorHAnsi"/>
          <w:sz w:val="22"/>
          <w:szCs w:val="22"/>
        </w:rPr>
      </w:pPr>
      <w:r w:rsidRPr="0024776F">
        <w:rPr>
          <w:rFonts w:asciiTheme="minorHAnsi" w:hAnsiTheme="minorHAnsi"/>
          <w:sz w:val="22"/>
          <w:szCs w:val="22"/>
        </w:rPr>
        <w:t xml:space="preserve">Full details about the Centre and its activities are available at: </w:t>
      </w:r>
      <w:hyperlink r:id="rId5" w:history="1">
        <w:r w:rsidRPr="0024776F">
          <w:rPr>
            <w:rStyle w:val="Hyperlink"/>
            <w:rFonts w:asciiTheme="minorHAnsi" w:hAnsiTheme="minorHAnsi"/>
            <w:sz w:val="22"/>
            <w:szCs w:val="22"/>
          </w:rPr>
          <w:t>http://ww</w:t>
        </w:r>
        <w:r w:rsidRPr="0024776F">
          <w:rPr>
            <w:rStyle w:val="Hyperlink"/>
            <w:rFonts w:asciiTheme="minorHAnsi" w:hAnsiTheme="minorHAnsi"/>
            <w:sz w:val="22"/>
            <w:szCs w:val="22"/>
          </w:rPr>
          <w:t>w</w:t>
        </w:r>
        <w:r w:rsidRPr="0024776F">
          <w:rPr>
            <w:rStyle w:val="Hyperlink"/>
            <w:rFonts w:asciiTheme="minorHAnsi" w:hAnsiTheme="minorHAnsi"/>
            <w:sz w:val="22"/>
            <w:szCs w:val="22"/>
          </w:rPr>
          <w:t>.stor-i.lancs.ac.uk</w:t>
        </w:r>
      </w:hyperlink>
    </w:p>
    <w:p w14:paraId="685A33E4" w14:textId="77777777" w:rsidR="0024776F" w:rsidRPr="0024776F" w:rsidRDefault="0024776F" w:rsidP="0024776F">
      <w:pPr>
        <w:pStyle w:val="NormalWeb"/>
        <w:spacing w:before="0" w:beforeAutospacing="0" w:after="0" w:afterAutospacing="0"/>
        <w:jc w:val="both"/>
        <w:rPr>
          <w:rFonts w:asciiTheme="minorHAnsi" w:hAnsiTheme="minorHAnsi"/>
          <w:b/>
          <w:sz w:val="24"/>
          <w:szCs w:val="24"/>
        </w:rPr>
      </w:pPr>
    </w:p>
    <w:p w14:paraId="6785A0B8" w14:textId="77777777" w:rsidR="0024776F" w:rsidRPr="0024776F" w:rsidRDefault="0024776F" w:rsidP="0024776F">
      <w:pPr>
        <w:pStyle w:val="NormalWeb"/>
        <w:spacing w:before="0" w:beforeAutospacing="0" w:after="0" w:afterAutospacing="0"/>
        <w:jc w:val="both"/>
        <w:rPr>
          <w:rFonts w:asciiTheme="minorHAnsi" w:hAnsiTheme="minorHAnsi"/>
          <w:b/>
          <w:sz w:val="24"/>
          <w:szCs w:val="24"/>
        </w:rPr>
      </w:pPr>
      <w:r w:rsidRPr="0024776F">
        <w:rPr>
          <w:rFonts w:asciiTheme="minorHAnsi" w:hAnsiTheme="minorHAnsi"/>
          <w:b/>
          <w:sz w:val="24"/>
          <w:szCs w:val="24"/>
        </w:rPr>
        <w:t>Application requirements</w:t>
      </w:r>
    </w:p>
    <w:p w14:paraId="0C73AC75" w14:textId="77777777" w:rsidR="0024776F" w:rsidRPr="0024776F" w:rsidRDefault="0024776F" w:rsidP="0024776F">
      <w:pPr>
        <w:pStyle w:val="NormalWeb"/>
        <w:jc w:val="both"/>
        <w:rPr>
          <w:rFonts w:asciiTheme="minorHAnsi" w:hAnsiTheme="minorHAnsi"/>
          <w:sz w:val="22"/>
          <w:szCs w:val="22"/>
          <w:lang w:val="en-US"/>
        </w:rPr>
      </w:pPr>
      <w:r w:rsidRPr="0024776F">
        <w:rPr>
          <w:rFonts w:asciiTheme="minorHAnsi" w:hAnsiTheme="minorHAnsi"/>
          <w:sz w:val="22"/>
          <w:szCs w:val="22"/>
          <w:lang w:val="en-US"/>
        </w:rPr>
        <w:t xml:space="preserve">All applications are made through the Lancaster University’s online system and must include the following two elements: </w:t>
      </w:r>
    </w:p>
    <w:p w14:paraId="4CABB069" w14:textId="77777777" w:rsidR="0024776F" w:rsidRPr="0024776F" w:rsidRDefault="0024776F" w:rsidP="0024776F">
      <w:pPr>
        <w:pStyle w:val="NormalWeb"/>
        <w:jc w:val="both"/>
        <w:rPr>
          <w:rFonts w:asciiTheme="minorHAnsi" w:hAnsiTheme="minorHAnsi"/>
          <w:b/>
          <w:sz w:val="22"/>
          <w:szCs w:val="22"/>
          <w:lang w:val="en-US"/>
        </w:rPr>
      </w:pPr>
      <w:r w:rsidRPr="0024776F">
        <w:rPr>
          <w:rFonts w:asciiTheme="minorHAnsi" w:hAnsiTheme="minorHAnsi"/>
          <w:b/>
          <w:sz w:val="22"/>
          <w:szCs w:val="22"/>
          <w:lang w:val="en-US"/>
        </w:rPr>
        <w:t>1. Research &amp; Impact Proposal</w:t>
      </w:r>
    </w:p>
    <w:p w14:paraId="18094707" w14:textId="26D4755B" w:rsidR="00E119B7" w:rsidRPr="0024776F" w:rsidRDefault="0024776F" w:rsidP="0024776F">
      <w:pPr>
        <w:pStyle w:val="NormalWeb"/>
        <w:jc w:val="both"/>
        <w:rPr>
          <w:rFonts w:asciiTheme="minorHAnsi" w:hAnsiTheme="minorHAnsi"/>
          <w:sz w:val="22"/>
          <w:szCs w:val="22"/>
          <w:lang w:val="en-US"/>
        </w:rPr>
      </w:pPr>
      <w:r w:rsidRPr="0024776F">
        <w:rPr>
          <w:rFonts w:asciiTheme="minorHAnsi" w:hAnsiTheme="minorHAnsi"/>
          <w:sz w:val="22"/>
          <w:szCs w:val="22"/>
          <w:lang w:val="en-US"/>
        </w:rPr>
        <w:t>A two</w:t>
      </w:r>
      <w:r w:rsidR="00F27A3F">
        <w:rPr>
          <w:rFonts w:asciiTheme="minorHAnsi" w:hAnsiTheme="minorHAnsi"/>
          <w:sz w:val="22"/>
          <w:szCs w:val="22"/>
          <w:lang w:val="en-US"/>
        </w:rPr>
        <w:t>-</w:t>
      </w:r>
      <w:r w:rsidRPr="0024776F">
        <w:rPr>
          <w:rFonts w:asciiTheme="minorHAnsi" w:hAnsiTheme="minorHAnsi"/>
          <w:sz w:val="22"/>
          <w:szCs w:val="22"/>
          <w:lang w:val="en-US"/>
        </w:rPr>
        <w:t>page (maximum) proposal is required outlining the research that you propose to undertake during the post. This proposal needs to set out how this research builds on current research and how the research has potential for impact in society.</w:t>
      </w:r>
    </w:p>
    <w:p w14:paraId="36F6876C" w14:textId="77777777" w:rsidR="0024776F" w:rsidRPr="0024776F" w:rsidRDefault="0024776F" w:rsidP="0024776F">
      <w:pPr>
        <w:pStyle w:val="NormalWeb"/>
        <w:jc w:val="both"/>
        <w:rPr>
          <w:rFonts w:asciiTheme="minorHAnsi" w:hAnsiTheme="minorHAnsi"/>
          <w:b/>
          <w:sz w:val="22"/>
          <w:szCs w:val="22"/>
          <w:lang w:val="en-US"/>
        </w:rPr>
      </w:pPr>
      <w:r w:rsidRPr="0024776F">
        <w:rPr>
          <w:rFonts w:asciiTheme="minorHAnsi" w:hAnsiTheme="minorHAnsi"/>
          <w:b/>
          <w:sz w:val="22"/>
          <w:szCs w:val="22"/>
          <w:lang w:val="en-US"/>
        </w:rPr>
        <w:t xml:space="preserve">2. Proposal for Training Events linked to your Research and Impact </w:t>
      </w:r>
    </w:p>
    <w:p w14:paraId="2AB616B3" w14:textId="7F372DF9" w:rsidR="0024776F" w:rsidRDefault="0024776F" w:rsidP="0024776F">
      <w:pPr>
        <w:pStyle w:val="NormalWeb"/>
        <w:jc w:val="both"/>
        <w:rPr>
          <w:rFonts w:asciiTheme="minorHAnsi" w:hAnsiTheme="minorHAnsi"/>
          <w:sz w:val="22"/>
          <w:szCs w:val="22"/>
          <w:lang w:val="en-US"/>
        </w:rPr>
      </w:pPr>
      <w:r w:rsidRPr="0024776F">
        <w:rPr>
          <w:rFonts w:asciiTheme="minorHAnsi" w:hAnsiTheme="minorHAnsi"/>
          <w:sz w:val="22"/>
          <w:szCs w:val="22"/>
          <w:lang w:val="en-US"/>
        </w:rPr>
        <w:t>A one</w:t>
      </w:r>
      <w:r w:rsidR="00F27A3F">
        <w:rPr>
          <w:rFonts w:asciiTheme="minorHAnsi" w:hAnsiTheme="minorHAnsi"/>
          <w:sz w:val="22"/>
          <w:szCs w:val="22"/>
          <w:lang w:val="en-US"/>
        </w:rPr>
        <w:t>-</w:t>
      </w:r>
      <w:r w:rsidRPr="0024776F">
        <w:rPr>
          <w:rFonts w:asciiTheme="minorHAnsi" w:hAnsiTheme="minorHAnsi"/>
          <w:sz w:val="22"/>
          <w:szCs w:val="22"/>
          <w:lang w:val="en-US"/>
        </w:rPr>
        <w:t>page (maximum) proposal is required outlining the training event(s) you propose to undertake for the STOR-i PhD students based on your research and its impact. Explain how you see this benefiting the students over and above their current training programme.</w:t>
      </w:r>
    </w:p>
    <w:p w14:paraId="26918A0D" w14:textId="6281946E" w:rsidR="00EC4DB1" w:rsidRPr="00EC4DB1" w:rsidRDefault="00EC4DB1" w:rsidP="00EC4DB1">
      <w:pPr>
        <w:pStyle w:val="NormalWeb"/>
        <w:jc w:val="both"/>
        <w:rPr>
          <w:rFonts w:asciiTheme="minorHAnsi" w:hAnsiTheme="minorHAnsi"/>
          <w:sz w:val="22"/>
          <w:szCs w:val="22"/>
          <w:lang w:val="en-US"/>
        </w:rPr>
      </w:pPr>
      <w:r w:rsidRPr="00EC4DB1">
        <w:rPr>
          <w:rFonts w:asciiTheme="minorHAnsi" w:hAnsiTheme="minorHAnsi"/>
          <w:sz w:val="22"/>
          <w:szCs w:val="22"/>
          <w:lang w:val="en-US"/>
        </w:rPr>
        <w:lastRenderedPageBreak/>
        <w:t xml:space="preserve">We are very happy to discuss with you further about the type of training events we currently run so that you can consider what type of event might be appropriate to propose. Please contact </w:t>
      </w:r>
      <w:r w:rsidR="007A5F4C">
        <w:rPr>
          <w:rFonts w:asciiTheme="minorHAnsi" w:hAnsiTheme="minorHAnsi"/>
          <w:sz w:val="22"/>
          <w:szCs w:val="22"/>
          <w:lang w:val="en-US"/>
        </w:rPr>
        <w:t>Idris Eckley</w:t>
      </w:r>
      <w:r w:rsidRPr="00EC4DB1">
        <w:rPr>
          <w:rFonts w:asciiTheme="minorHAnsi" w:hAnsiTheme="minorHAnsi"/>
          <w:sz w:val="22"/>
          <w:szCs w:val="22"/>
          <w:lang w:val="en-US"/>
        </w:rPr>
        <w:t xml:space="preserve"> (</w:t>
      </w:r>
      <w:hyperlink r:id="rId6" w:history="1">
        <w:r w:rsidR="007A5F4C" w:rsidRPr="009D078D">
          <w:rPr>
            <w:rStyle w:val="Hyperlink"/>
            <w:rFonts w:asciiTheme="minorHAnsi" w:hAnsiTheme="minorHAnsi"/>
            <w:sz w:val="22"/>
            <w:szCs w:val="22"/>
            <w:lang w:val="en-US"/>
          </w:rPr>
          <w:t>i.eckley@lancaster.ac.uk</w:t>
        </w:r>
      </w:hyperlink>
      <w:r w:rsidR="007A5F4C">
        <w:rPr>
          <w:rFonts w:asciiTheme="minorHAnsi" w:hAnsiTheme="minorHAnsi"/>
          <w:sz w:val="22"/>
          <w:szCs w:val="22"/>
          <w:lang w:val="en-US"/>
        </w:rPr>
        <w:t xml:space="preserve">) </w:t>
      </w:r>
      <w:r w:rsidRPr="00EC4DB1">
        <w:rPr>
          <w:rFonts w:asciiTheme="minorHAnsi" w:hAnsiTheme="minorHAnsi"/>
          <w:sz w:val="22"/>
          <w:szCs w:val="22"/>
          <w:lang w:val="en-US"/>
        </w:rPr>
        <w:t xml:space="preserve">to </w:t>
      </w:r>
      <w:r>
        <w:rPr>
          <w:rFonts w:asciiTheme="minorHAnsi" w:hAnsiTheme="minorHAnsi"/>
          <w:sz w:val="22"/>
          <w:szCs w:val="22"/>
          <w:lang w:val="en-US"/>
        </w:rPr>
        <w:t xml:space="preserve">arrange </w:t>
      </w:r>
      <w:r w:rsidRPr="00EC4DB1">
        <w:rPr>
          <w:rFonts w:asciiTheme="minorHAnsi" w:hAnsiTheme="minorHAnsi"/>
          <w:sz w:val="22"/>
          <w:szCs w:val="22"/>
          <w:lang w:val="en-US"/>
        </w:rPr>
        <w:t>a phone me</w:t>
      </w:r>
      <w:r w:rsidR="00E119B7">
        <w:rPr>
          <w:rFonts w:asciiTheme="minorHAnsi" w:hAnsiTheme="minorHAnsi"/>
          <w:sz w:val="22"/>
          <w:szCs w:val="22"/>
          <w:lang w:val="en-US"/>
        </w:rPr>
        <w:t xml:space="preserve">eting to discuss this. </w:t>
      </w:r>
    </w:p>
    <w:p w14:paraId="3869D0F7" w14:textId="77777777" w:rsidR="0024776F" w:rsidRPr="0024776F" w:rsidRDefault="0024776F" w:rsidP="0024776F">
      <w:pPr>
        <w:pStyle w:val="NormalWeb"/>
        <w:jc w:val="both"/>
        <w:rPr>
          <w:rFonts w:asciiTheme="minorHAnsi" w:hAnsiTheme="minorHAnsi"/>
          <w:b/>
          <w:sz w:val="24"/>
          <w:szCs w:val="24"/>
        </w:rPr>
      </w:pPr>
      <w:r w:rsidRPr="0024776F">
        <w:rPr>
          <w:rFonts w:asciiTheme="minorHAnsi" w:hAnsiTheme="minorHAnsi"/>
          <w:b/>
          <w:sz w:val="24"/>
          <w:szCs w:val="24"/>
        </w:rPr>
        <w:t xml:space="preserve">Selection procedure </w:t>
      </w:r>
    </w:p>
    <w:p w14:paraId="4E826F11" w14:textId="6A54A09F" w:rsidR="0024776F" w:rsidRDefault="0024776F" w:rsidP="0024776F">
      <w:pPr>
        <w:pStyle w:val="NormalWeb"/>
        <w:jc w:val="both"/>
        <w:rPr>
          <w:rFonts w:asciiTheme="minorHAnsi" w:hAnsiTheme="minorHAnsi"/>
          <w:sz w:val="22"/>
          <w:szCs w:val="22"/>
        </w:rPr>
      </w:pPr>
      <w:r w:rsidRPr="0024776F">
        <w:rPr>
          <w:rFonts w:asciiTheme="minorHAnsi" w:hAnsiTheme="minorHAnsi"/>
          <w:sz w:val="22"/>
          <w:szCs w:val="22"/>
        </w:rPr>
        <w:t>The shortlist will be chosen on the basis of the written application, including the research &amp; impact proposal and the proposed training event(s). Short-listed candidates will be invited to Lancaster and will be chosen on the additional basis of a formal interview (including a short talk) and referees' reports. In particular, for applicants who have not yet completed their PhD</w:t>
      </w:r>
      <w:r w:rsidR="00B9563C">
        <w:rPr>
          <w:rFonts w:asciiTheme="minorHAnsi" w:hAnsiTheme="minorHAnsi"/>
          <w:sz w:val="22"/>
          <w:szCs w:val="22"/>
        </w:rPr>
        <w:t>,</w:t>
      </w:r>
      <w:r w:rsidRPr="0024776F">
        <w:rPr>
          <w:rFonts w:asciiTheme="minorHAnsi" w:hAnsiTheme="minorHAnsi"/>
          <w:sz w:val="22"/>
          <w:szCs w:val="22"/>
        </w:rPr>
        <w:t xml:space="preserve"> we require a statement from your PhD supervisor on the expected submission date.</w:t>
      </w:r>
    </w:p>
    <w:p w14:paraId="2B81BA0B" w14:textId="139C08F6" w:rsidR="006F5C07" w:rsidRPr="0024776F" w:rsidRDefault="006F5C07" w:rsidP="0024776F">
      <w:pPr>
        <w:pStyle w:val="NormalWeb"/>
        <w:jc w:val="both"/>
        <w:rPr>
          <w:rFonts w:asciiTheme="minorHAnsi" w:hAnsiTheme="minorHAnsi"/>
          <w:sz w:val="22"/>
          <w:szCs w:val="22"/>
        </w:rPr>
      </w:pPr>
      <w:r>
        <w:rPr>
          <w:rFonts w:asciiTheme="minorHAnsi" w:hAnsiTheme="minorHAnsi"/>
          <w:sz w:val="22"/>
          <w:szCs w:val="22"/>
        </w:rPr>
        <w:t>If you are invited to interview</w:t>
      </w:r>
      <w:r w:rsidR="002D0F44">
        <w:rPr>
          <w:rFonts w:asciiTheme="minorHAnsi" w:hAnsiTheme="minorHAnsi"/>
          <w:sz w:val="22"/>
          <w:szCs w:val="22"/>
        </w:rPr>
        <w:t>,</w:t>
      </w:r>
      <w:r>
        <w:rPr>
          <w:rFonts w:asciiTheme="minorHAnsi" w:hAnsiTheme="minorHAnsi"/>
          <w:sz w:val="22"/>
          <w:szCs w:val="22"/>
        </w:rPr>
        <w:t xml:space="preserve"> </w:t>
      </w:r>
      <w:r w:rsidR="007A5F4C">
        <w:rPr>
          <w:rFonts w:asciiTheme="minorHAnsi" w:hAnsiTheme="minorHAnsi"/>
          <w:sz w:val="22"/>
          <w:szCs w:val="22"/>
        </w:rPr>
        <w:t>Idris Eckley</w:t>
      </w:r>
      <w:r w:rsidRPr="00EC4DB1">
        <w:rPr>
          <w:rFonts w:asciiTheme="minorHAnsi" w:hAnsiTheme="minorHAnsi"/>
          <w:sz w:val="22"/>
          <w:szCs w:val="22"/>
          <w:lang w:val="en-US"/>
        </w:rPr>
        <w:t xml:space="preserve"> (</w:t>
      </w:r>
      <w:r w:rsidR="007A5F4C">
        <w:rPr>
          <w:rFonts w:asciiTheme="minorHAnsi" w:hAnsiTheme="minorHAnsi"/>
          <w:sz w:val="22"/>
          <w:szCs w:val="22"/>
          <w:lang w:val="en-US"/>
        </w:rPr>
        <w:t>i.eckley@lancaster.ac.uk</w:t>
      </w:r>
      <w:r w:rsidRPr="00EC4DB1">
        <w:rPr>
          <w:rFonts w:asciiTheme="minorHAnsi" w:hAnsiTheme="minorHAnsi"/>
          <w:sz w:val="22"/>
          <w:szCs w:val="22"/>
          <w:lang w:val="en-US"/>
        </w:rPr>
        <w:t xml:space="preserve">) </w:t>
      </w:r>
      <w:r>
        <w:rPr>
          <w:rFonts w:asciiTheme="minorHAnsi" w:hAnsiTheme="minorHAnsi"/>
          <w:sz w:val="22"/>
          <w:szCs w:val="22"/>
          <w:lang w:val="en-US"/>
        </w:rPr>
        <w:t>will have a pre-visit phone meeting with you to provide more insight into the research and training agenda of STOR-i so that you are fully briefed for the interview.</w:t>
      </w:r>
    </w:p>
    <w:p w14:paraId="7CEBC91F" w14:textId="77777777" w:rsidR="0024776F" w:rsidRPr="0024776F" w:rsidRDefault="0024776F" w:rsidP="0024776F">
      <w:pPr>
        <w:pStyle w:val="NormalWeb"/>
        <w:jc w:val="both"/>
        <w:rPr>
          <w:rFonts w:asciiTheme="minorHAnsi" w:hAnsiTheme="minorHAnsi"/>
          <w:b/>
          <w:sz w:val="24"/>
          <w:szCs w:val="24"/>
        </w:rPr>
      </w:pPr>
      <w:r w:rsidRPr="0024776F">
        <w:rPr>
          <w:rFonts w:asciiTheme="minorHAnsi" w:hAnsiTheme="minorHAnsi"/>
          <w:b/>
          <w:sz w:val="24"/>
          <w:szCs w:val="24"/>
        </w:rPr>
        <w:t xml:space="preserve">The Departments </w:t>
      </w:r>
    </w:p>
    <w:p w14:paraId="7C8FA451" w14:textId="591D2B5C" w:rsidR="00EC4DB1" w:rsidRPr="00BB0E2E" w:rsidRDefault="0024776F" w:rsidP="00EC4DB1">
      <w:pPr>
        <w:pStyle w:val="NormalWeb"/>
        <w:jc w:val="both"/>
        <w:rPr>
          <w:rFonts w:asciiTheme="minorHAnsi" w:hAnsiTheme="minorHAnsi"/>
          <w:color w:val="FF0000"/>
          <w:sz w:val="22"/>
          <w:szCs w:val="22"/>
        </w:rPr>
      </w:pPr>
      <w:r w:rsidRPr="0024776F">
        <w:rPr>
          <w:rFonts w:asciiTheme="minorHAnsi" w:hAnsiTheme="minorHAnsi"/>
          <w:sz w:val="22"/>
          <w:szCs w:val="22"/>
        </w:rPr>
        <w:t>The Statistics group (housed mainly in the</w:t>
      </w:r>
      <w:r w:rsidR="00B9563C">
        <w:rPr>
          <w:rFonts w:asciiTheme="minorHAnsi" w:hAnsiTheme="minorHAnsi"/>
          <w:sz w:val="22"/>
          <w:szCs w:val="22"/>
        </w:rPr>
        <w:t xml:space="preserve"> School of Mathematical Sciences</w:t>
      </w:r>
      <w:r w:rsidRPr="0024776F">
        <w:rPr>
          <w:rFonts w:asciiTheme="minorHAnsi" w:hAnsiTheme="minorHAnsi"/>
          <w:sz w:val="22"/>
          <w:szCs w:val="22"/>
        </w:rPr>
        <w:t>) and the Operational Research group (in Department of Management Science) are among the largest and most influential in Europe with a combined academic staff of more than 40 FTE</w:t>
      </w:r>
      <w:r w:rsidR="00E119B7">
        <w:rPr>
          <w:rFonts w:asciiTheme="minorHAnsi" w:hAnsiTheme="minorHAnsi"/>
          <w:sz w:val="22"/>
          <w:szCs w:val="22"/>
        </w:rPr>
        <w:t xml:space="preserve"> relevant to STOR-i’s agenda</w:t>
      </w:r>
      <w:r w:rsidRPr="0024776F">
        <w:rPr>
          <w:rFonts w:asciiTheme="minorHAnsi" w:hAnsiTheme="minorHAnsi"/>
          <w:sz w:val="22"/>
          <w:szCs w:val="22"/>
        </w:rPr>
        <w:t xml:space="preserve">. Lancaster’s research strength in statistics and OR is long-established and comprehensive. </w:t>
      </w:r>
      <w:r w:rsidR="00EC4DB1" w:rsidRPr="00EC4DB1">
        <w:rPr>
          <w:rFonts w:asciiTheme="minorHAnsi" w:hAnsiTheme="minorHAnsi"/>
          <w:sz w:val="22"/>
          <w:szCs w:val="22"/>
        </w:rPr>
        <w:t>A sustained record of research excellence by both groups has been evidenced in all the research reviews (</w:t>
      </w:r>
      <w:r w:rsidR="00EC4DB1" w:rsidRPr="00670C53">
        <w:rPr>
          <w:rFonts w:asciiTheme="minorHAnsi" w:hAnsiTheme="minorHAnsi"/>
          <w:sz w:val="22"/>
          <w:szCs w:val="22"/>
        </w:rPr>
        <w:t xml:space="preserve">RAEs and REF) over the last </w:t>
      </w:r>
      <w:r w:rsidR="00BB0E2E" w:rsidRPr="00670C53">
        <w:rPr>
          <w:rFonts w:asciiTheme="minorHAnsi" w:hAnsiTheme="minorHAnsi"/>
          <w:sz w:val="22"/>
          <w:szCs w:val="22"/>
        </w:rPr>
        <w:t>30</w:t>
      </w:r>
      <w:r w:rsidR="00EC4DB1" w:rsidRPr="00670C53">
        <w:rPr>
          <w:rFonts w:asciiTheme="minorHAnsi" w:hAnsiTheme="minorHAnsi"/>
          <w:sz w:val="22"/>
          <w:szCs w:val="22"/>
        </w:rPr>
        <w:t xml:space="preserve"> years with top grades and top five placings</w:t>
      </w:r>
      <w:r w:rsidR="00BB0E2E" w:rsidRPr="00670C53">
        <w:rPr>
          <w:rFonts w:asciiTheme="minorHAnsi" w:hAnsiTheme="minorHAnsi"/>
          <w:sz w:val="22"/>
          <w:szCs w:val="22"/>
        </w:rPr>
        <w:t xml:space="preserve"> over the UK</w:t>
      </w:r>
      <w:r w:rsidR="00EC4DB1" w:rsidRPr="00670C53">
        <w:rPr>
          <w:rFonts w:asciiTheme="minorHAnsi" w:hAnsiTheme="minorHAnsi"/>
          <w:sz w:val="22"/>
          <w:szCs w:val="22"/>
        </w:rPr>
        <w:t>.</w:t>
      </w:r>
    </w:p>
    <w:p w14:paraId="2D9FB395" w14:textId="38DE4400" w:rsidR="00EC4DB1" w:rsidRPr="00EC4DB1" w:rsidRDefault="00EC4DB1" w:rsidP="00EC4DB1">
      <w:pPr>
        <w:pStyle w:val="NormalWeb"/>
        <w:jc w:val="both"/>
        <w:rPr>
          <w:rFonts w:asciiTheme="minorHAnsi" w:hAnsiTheme="minorHAnsi"/>
          <w:sz w:val="22"/>
          <w:szCs w:val="22"/>
        </w:rPr>
      </w:pPr>
      <w:r w:rsidRPr="00EC4DB1">
        <w:rPr>
          <w:rFonts w:asciiTheme="minorHAnsi" w:hAnsiTheme="minorHAnsi"/>
          <w:sz w:val="22"/>
          <w:szCs w:val="22"/>
        </w:rPr>
        <w:t>We have internationally recognized expertise that ranges widely across forecasting, optimization, simulation, statistical modelling and inference, with a particularly strong focus on computationally intensive approaches. In particular</w:t>
      </w:r>
      <w:r w:rsidR="00BB0E2E">
        <w:rPr>
          <w:rFonts w:asciiTheme="minorHAnsi" w:hAnsiTheme="minorHAnsi"/>
          <w:sz w:val="22"/>
          <w:szCs w:val="22"/>
        </w:rPr>
        <w:t xml:space="preserve">, </w:t>
      </w:r>
      <w:r w:rsidRPr="00EC4DB1">
        <w:rPr>
          <w:rFonts w:asciiTheme="minorHAnsi" w:hAnsiTheme="minorHAnsi"/>
          <w:sz w:val="22"/>
          <w:szCs w:val="22"/>
        </w:rPr>
        <w:t>our staff exercise international leadership in several sub-fields, including changepoint analysis, computational statistics, discrete optimisation, extremes, forecasting, longitudinal data analysis, multi-criteria optimisation, optimisation applications in transport and logistics</w:t>
      </w:r>
      <w:r w:rsidR="00CE69A1">
        <w:rPr>
          <w:rFonts w:asciiTheme="minorHAnsi" w:hAnsiTheme="minorHAnsi"/>
          <w:sz w:val="22"/>
          <w:szCs w:val="22"/>
        </w:rPr>
        <w:t xml:space="preserve">, </w:t>
      </w:r>
      <w:r w:rsidRPr="00EC4DB1">
        <w:rPr>
          <w:rFonts w:asciiTheme="minorHAnsi" w:hAnsiTheme="minorHAnsi"/>
          <w:sz w:val="22"/>
          <w:szCs w:val="22"/>
        </w:rPr>
        <w:t>statistical learning, stochastic modelling, simulation, stochastic optimisation, spatial statistics</w:t>
      </w:r>
      <w:r w:rsidR="00106D50">
        <w:rPr>
          <w:rFonts w:asciiTheme="minorHAnsi" w:hAnsiTheme="minorHAnsi"/>
          <w:sz w:val="22"/>
          <w:szCs w:val="22"/>
        </w:rPr>
        <w:t>,</w:t>
      </w:r>
      <w:r w:rsidRPr="00EC4DB1">
        <w:rPr>
          <w:rFonts w:asciiTheme="minorHAnsi" w:hAnsiTheme="minorHAnsi"/>
          <w:sz w:val="22"/>
          <w:szCs w:val="22"/>
        </w:rPr>
        <w:t xml:space="preserve"> time series</w:t>
      </w:r>
      <w:r w:rsidR="004D32B7">
        <w:rPr>
          <w:rFonts w:asciiTheme="minorHAnsi" w:hAnsiTheme="minorHAnsi"/>
          <w:sz w:val="22"/>
          <w:szCs w:val="22"/>
        </w:rPr>
        <w:t>, statistical ecology</w:t>
      </w:r>
      <w:r w:rsidR="00106D50">
        <w:rPr>
          <w:rFonts w:asciiTheme="minorHAnsi" w:hAnsiTheme="minorHAnsi"/>
          <w:sz w:val="22"/>
          <w:szCs w:val="22"/>
        </w:rPr>
        <w:t>,</w:t>
      </w:r>
      <w:r w:rsidR="004D32B7">
        <w:rPr>
          <w:rFonts w:asciiTheme="minorHAnsi" w:hAnsiTheme="minorHAnsi"/>
          <w:sz w:val="22"/>
          <w:szCs w:val="22"/>
        </w:rPr>
        <w:t xml:space="preserve"> and epidemic modelling</w:t>
      </w:r>
      <w:r w:rsidRPr="00EC4DB1">
        <w:rPr>
          <w:rFonts w:asciiTheme="minorHAnsi" w:hAnsiTheme="minorHAnsi"/>
          <w:sz w:val="22"/>
          <w:szCs w:val="22"/>
        </w:rPr>
        <w:t xml:space="preserve">.  </w:t>
      </w:r>
    </w:p>
    <w:p w14:paraId="62B93438" w14:textId="77777777" w:rsidR="0024776F" w:rsidRPr="0024776F" w:rsidRDefault="0024776F" w:rsidP="00EC4DB1">
      <w:pPr>
        <w:pStyle w:val="NormalWeb"/>
        <w:jc w:val="both"/>
        <w:rPr>
          <w:rFonts w:asciiTheme="minorHAnsi" w:hAnsiTheme="minorHAnsi"/>
          <w:sz w:val="22"/>
          <w:szCs w:val="22"/>
        </w:rPr>
      </w:pPr>
    </w:p>
    <w:p w14:paraId="7615210E" w14:textId="77777777" w:rsidR="0024776F" w:rsidRPr="0024776F" w:rsidRDefault="0024776F" w:rsidP="0024776F">
      <w:pPr>
        <w:rPr>
          <w:rFonts w:asciiTheme="minorHAnsi" w:hAnsiTheme="minorHAnsi"/>
        </w:rPr>
      </w:pPr>
    </w:p>
    <w:p w14:paraId="23A218B0" w14:textId="77777777" w:rsidR="00A02069" w:rsidRPr="0024776F" w:rsidRDefault="00A02069" w:rsidP="0024776F">
      <w:pPr>
        <w:rPr>
          <w:rFonts w:asciiTheme="minorHAnsi" w:hAnsiTheme="minorHAnsi"/>
          <w:szCs w:val="22"/>
        </w:rPr>
      </w:pPr>
    </w:p>
    <w:p w14:paraId="1C99E27E" w14:textId="77777777" w:rsidR="002865AE" w:rsidRPr="0024776F" w:rsidRDefault="002865AE" w:rsidP="0024776F">
      <w:pPr>
        <w:rPr>
          <w:rFonts w:asciiTheme="minorHAnsi" w:hAnsiTheme="minorHAnsi"/>
          <w:szCs w:val="22"/>
        </w:rPr>
      </w:pPr>
    </w:p>
    <w:p w14:paraId="5692CB59" w14:textId="77777777" w:rsidR="002865AE" w:rsidRPr="0024776F" w:rsidRDefault="002865AE" w:rsidP="0024776F">
      <w:pPr>
        <w:rPr>
          <w:rFonts w:asciiTheme="minorHAnsi" w:hAnsiTheme="minorHAnsi"/>
          <w:szCs w:val="22"/>
        </w:rPr>
      </w:pPr>
      <w:r w:rsidRPr="0024776F">
        <w:rPr>
          <w:rFonts w:asciiTheme="minorHAnsi" w:hAnsiTheme="minorHAnsi"/>
          <w:szCs w:val="22"/>
        </w:rPr>
        <w:t> </w:t>
      </w:r>
    </w:p>
    <w:p w14:paraId="588FEB6C" w14:textId="77777777" w:rsidR="00EB2BEA" w:rsidRPr="0024776F" w:rsidRDefault="00EB2BEA" w:rsidP="0024776F">
      <w:pPr>
        <w:rPr>
          <w:rFonts w:asciiTheme="minorHAnsi" w:hAnsiTheme="minorHAnsi"/>
          <w:szCs w:val="22"/>
        </w:rPr>
      </w:pPr>
    </w:p>
    <w:sectPr w:rsidR="00EB2BEA" w:rsidRPr="0024776F" w:rsidSect="0024776F">
      <w:pgSz w:w="11909" w:h="16834"/>
      <w:pgMar w:top="851" w:right="851" w:bottom="851" w:left="851" w:header="0" w:footer="0" w:gutter="0"/>
      <w:paperSrc w:first="15" w:other="15"/>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5AE"/>
    <w:rsid w:val="000209E8"/>
    <w:rsid w:val="00055775"/>
    <w:rsid w:val="000C36FE"/>
    <w:rsid w:val="000D364C"/>
    <w:rsid w:val="000E4CAA"/>
    <w:rsid w:val="000F2254"/>
    <w:rsid w:val="000F6CE1"/>
    <w:rsid w:val="00106D50"/>
    <w:rsid w:val="00112064"/>
    <w:rsid w:val="0024776F"/>
    <w:rsid w:val="002865AE"/>
    <w:rsid w:val="002D0F44"/>
    <w:rsid w:val="0030684B"/>
    <w:rsid w:val="00396BA0"/>
    <w:rsid w:val="003C3D90"/>
    <w:rsid w:val="00410EC0"/>
    <w:rsid w:val="00472D78"/>
    <w:rsid w:val="004D32B7"/>
    <w:rsid w:val="0065072A"/>
    <w:rsid w:val="00670C53"/>
    <w:rsid w:val="0068723A"/>
    <w:rsid w:val="00697780"/>
    <w:rsid w:val="006B0377"/>
    <w:rsid w:val="006E1776"/>
    <w:rsid w:val="006F5C07"/>
    <w:rsid w:val="007427B9"/>
    <w:rsid w:val="007A2DA0"/>
    <w:rsid w:val="007A5F4C"/>
    <w:rsid w:val="00844C15"/>
    <w:rsid w:val="00857F0A"/>
    <w:rsid w:val="009302E8"/>
    <w:rsid w:val="009709A8"/>
    <w:rsid w:val="00974C96"/>
    <w:rsid w:val="0097729E"/>
    <w:rsid w:val="00A02069"/>
    <w:rsid w:val="00AB6FBB"/>
    <w:rsid w:val="00AE33E8"/>
    <w:rsid w:val="00B07D51"/>
    <w:rsid w:val="00B17620"/>
    <w:rsid w:val="00B9563C"/>
    <w:rsid w:val="00B95E03"/>
    <w:rsid w:val="00BB0E2E"/>
    <w:rsid w:val="00C221F0"/>
    <w:rsid w:val="00C30628"/>
    <w:rsid w:val="00CE69A1"/>
    <w:rsid w:val="00D74AB0"/>
    <w:rsid w:val="00DB696E"/>
    <w:rsid w:val="00DC3206"/>
    <w:rsid w:val="00DC7119"/>
    <w:rsid w:val="00DD3DD2"/>
    <w:rsid w:val="00DF6A03"/>
    <w:rsid w:val="00E119B7"/>
    <w:rsid w:val="00EB2BEA"/>
    <w:rsid w:val="00EC4DB1"/>
    <w:rsid w:val="00EC65BC"/>
    <w:rsid w:val="00F26228"/>
    <w:rsid w:val="00F27A3F"/>
    <w:rsid w:val="00F8693A"/>
    <w:rsid w:val="00FB21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27352C"/>
  <w15:docId w15:val="{FF3B5F74-9C05-4E58-AD0B-9F5C8E55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5AE"/>
    <w:pPr>
      <w:jc w:val="both"/>
    </w:pPr>
    <w:rPr>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rsid w:val="00857F0A"/>
    <w:rPr>
      <w:rFonts w:ascii="Tahoma" w:hAnsi="Tahoma" w:cs="Tahoma"/>
      <w:sz w:val="16"/>
      <w:szCs w:val="16"/>
    </w:rPr>
  </w:style>
  <w:style w:type="character" w:customStyle="1" w:styleId="BalloonTextChar">
    <w:name w:val="Balloon Text Char"/>
    <w:basedOn w:val="DefaultParagraphFont"/>
    <w:link w:val="BalloonText"/>
    <w:rsid w:val="00857F0A"/>
    <w:rPr>
      <w:rFonts w:ascii="Tahoma" w:hAnsi="Tahoma" w:cs="Tahoma"/>
      <w:sz w:val="16"/>
      <w:szCs w:val="16"/>
      <w:lang w:val="en-US"/>
    </w:rPr>
  </w:style>
  <w:style w:type="character" w:customStyle="1" w:styleId="Style1">
    <w:name w:val="Style1"/>
    <w:basedOn w:val="DefaultParagraphFont"/>
    <w:uiPriority w:val="1"/>
    <w:rsid w:val="00FB213C"/>
    <w:rPr>
      <w:rFonts w:ascii="Calibri" w:hAnsi="Calibri"/>
      <w:sz w:val="22"/>
    </w:rPr>
  </w:style>
  <w:style w:type="character" w:customStyle="1" w:styleId="Style2">
    <w:name w:val="Style2"/>
    <w:basedOn w:val="DefaultParagraphFont"/>
    <w:uiPriority w:val="1"/>
    <w:rsid w:val="00FB213C"/>
    <w:rPr>
      <w:rFonts w:ascii="Calibri" w:hAnsi="Calibri"/>
      <w:sz w:val="22"/>
    </w:rPr>
  </w:style>
  <w:style w:type="character" w:customStyle="1" w:styleId="Style3">
    <w:name w:val="Style3"/>
    <w:basedOn w:val="DefaultParagraphFont"/>
    <w:uiPriority w:val="1"/>
    <w:rsid w:val="00FB213C"/>
    <w:rPr>
      <w:rFonts w:ascii="Calibri" w:hAnsi="Calibri"/>
      <w:sz w:val="22"/>
    </w:rPr>
  </w:style>
  <w:style w:type="character" w:customStyle="1" w:styleId="Style4">
    <w:name w:val="Style4"/>
    <w:basedOn w:val="DefaultParagraphFont"/>
    <w:uiPriority w:val="1"/>
    <w:qFormat/>
    <w:rsid w:val="00FB213C"/>
    <w:rPr>
      <w:rFonts w:ascii="Calibri" w:hAnsi="Calibri"/>
      <w:sz w:val="22"/>
    </w:rPr>
  </w:style>
  <w:style w:type="character" w:customStyle="1" w:styleId="Style5">
    <w:name w:val="Style5"/>
    <w:basedOn w:val="DefaultParagraphFont"/>
    <w:uiPriority w:val="1"/>
    <w:rsid w:val="009709A8"/>
    <w:rPr>
      <w:rFonts w:ascii="Calibri" w:hAnsi="Calibri"/>
      <w:b/>
      <w:sz w:val="22"/>
    </w:rPr>
  </w:style>
  <w:style w:type="paragraph" w:styleId="NormalWeb">
    <w:name w:val="Normal (Web)"/>
    <w:basedOn w:val="Normal"/>
    <w:uiPriority w:val="99"/>
    <w:unhideWhenUsed/>
    <w:rsid w:val="0024776F"/>
    <w:pPr>
      <w:spacing w:before="100" w:beforeAutospacing="1" w:after="100" w:afterAutospacing="1"/>
      <w:jc w:val="left"/>
    </w:pPr>
    <w:rPr>
      <w:rFonts w:ascii="Times" w:eastAsiaTheme="minorEastAsia" w:hAnsi="Times"/>
      <w:sz w:val="20"/>
      <w:lang w:val="en-GB" w:eastAsia="en-US"/>
    </w:rPr>
  </w:style>
  <w:style w:type="character" w:styleId="Hyperlink">
    <w:name w:val="Hyperlink"/>
    <w:basedOn w:val="DefaultParagraphFont"/>
    <w:uiPriority w:val="99"/>
    <w:unhideWhenUsed/>
    <w:rsid w:val="0024776F"/>
    <w:rPr>
      <w:color w:val="0000FF" w:themeColor="hyperlink"/>
      <w:u w:val="single"/>
    </w:rPr>
  </w:style>
  <w:style w:type="character" w:styleId="FollowedHyperlink">
    <w:name w:val="FollowedHyperlink"/>
    <w:basedOn w:val="DefaultParagraphFont"/>
    <w:semiHidden/>
    <w:unhideWhenUsed/>
    <w:rsid w:val="00AB6FBB"/>
    <w:rPr>
      <w:color w:val="800080" w:themeColor="followedHyperlink"/>
      <w:u w:val="single"/>
    </w:rPr>
  </w:style>
  <w:style w:type="character" w:styleId="CommentReference">
    <w:name w:val="annotation reference"/>
    <w:basedOn w:val="DefaultParagraphFont"/>
    <w:semiHidden/>
    <w:unhideWhenUsed/>
    <w:rsid w:val="00AB6FBB"/>
    <w:rPr>
      <w:sz w:val="16"/>
      <w:szCs w:val="16"/>
    </w:rPr>
  </w:style>
  <w:style w:type="paragraph" w:styleId="CommentText">
    <w:name w:val="annotation text"/>
    <w:basedOn w:val="Normal"/>
    <w:link w:val="CommentTextChar"/>
    <w:semiHidden/>
    <w:unhideWhenUsed/>
    <w:rsid w:val="00AB6FBB"/>
    <w:rPr>
      <w:sz w:val="20"/>
    </w:rPr>
  </w:style>
  <w:style w:type="character" w:customStyle="1" w:styleId="CommentTextChar">
    <w:name w:val="Comment Text Char"/>
    <w:basedOn w:val="DefaultParagraphFont"/>
    <w:link w:val="CommentText"/>
    <w:semiHidden/>
    <w:rsid w:val="00AB6FBB"/>
    <w:rPr>
      <w:lang w:val="en-US"/>
    </w:rPr>
  </w:style>
  <w:style w:type="paragraph" w:styleId="CommentSubject">
    <w:name w:val="annotation subject"/>
    <w:basedOn w:val="CommentText"/>
    <w:next w:val="CommentText"/>
    <w:link w:val="CommentSubjectChar"/>
    <w:semiHidden/>
    <w:unhideWhenUsed/>
    <w:rsid w:val="00AB6FBB"/>
    <w:rPr>
      <w:b/>
      <w:bCs/>
    </w:rPr>
  </w:style>
  <w:style w:type="character" w:customStyle="1" w:styleId="CommentSubjectChar">
    <w:name w:val="Comment Subject Char"/>
    <w:basedOn w:val="CommentTextChar"/>
    <w:link w:val="CommentSubject"/>
    <w:semiHidden/>
    <w:rsid w:val="00AB6FBB"/>
    <w:rPr>
      <w:b/>
      <w:bCs/>
      <w:lang w:val="en-US"/>
    </w:rPr>
  </w:style>
  <w:style w:type="character" w:styleId="UnresolvedMention">
    <w:name w:val="Unresolved Mention"/>
    <w:basedOn w:val="DefaultParagraphFont"/>
    <w:uiPriority w:val="99"/>
    <w:semiHidden/>
    <w:unhideWhenUsed/>
    <w:rsid w:val="007A5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eckley@lancaster.ac.uk" TargetMode="External"/><Relationship Id="rId5" Type="http://schemas.openxmlformats.org/officeDocument/2006/relationships/hyperlink" Target="http://www.stor-i.lancs.ac.uk" TargetMode="External"/><Relationship Id="rId4" Type="http://schemas.openxmlformats.org/officeDocument/2006/relationships/image" Target="media/image1.jpe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4D48318B-BACC-4540-A164-A73CD9EA0797}"/>
      </w:docPartPr>
      <w:docPartBody>
        <w:p w:rsidR="00AB5A4B" w:rsidRDefault="00AB5A4B">
          <w:r w:rsidRPr="00EA31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0375"/>
    <w:rsid w:val="000209E8"/>
    <w:rsid w:val="00112064"/>
    <w:rsid w:val="002200D3"/>
    <w:rsid w:val="002A4DE1"/>
    <w:rsid w:val="00472D78"/>
    <w:rsid w:val="004C4CC5"/>
    <w:rsid w:val="004D206D"/>
    <w:rsid w:val="00681389"/>
    <w:rsid w:val="008C0375"/>
    <w:rsid w:val="00AB5A4B"/>
    <w:rsid w:val="00C00C70"/>
    <w:rsid w:val="00ED5561"/>
    <w:rsid w:val="00F743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A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Sarjent, Nicola</cp:lastModifiedBy>
  <cp:revision>16</cp:revision>
  <dcterms:created xsi:type="dcterms:W3CDTF">2017-02-15T12:26:00Z</dcterms:created>
  <dcterms:modified xsi:type="dcterms:W3CDTF">2025-03-04T12:09:00Z</dcterms:modified>
</cp:coreProperties>
</file>